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70E1" w14:textId="424B3985" w:rsidR="0062521E" w:rsidRPr="0062521E" w:rsidRDefault="0062521E" w:rsidP="0062521E">
      <w:pPr>
        <w:pStyle w:val="Overskrift1"/>
        <w:rPr>
          <w:color w:val="002060"/>
          <w:lang w:val="en-US"/>
        </w:rPr>
      </w:pPr>
      <w:r w:rsidRPr="0062521E">
        <w:rPr>
          <w:color w:val="002060"/>
          <w:lang w:val="en-US"/>
        </w:rPr>
        <w:t>Agreement between t</w:t>
      </w:r>
      <w:r w:rsidRPr="0062521E">
        <w:rPr>
          <w:color w:val="002060"/>
          <w:lang w:val="en-US"/>
        </w:rPr>
        <w:t>he Northern Europe and Eurasia Central Conference and the Estonia Methodist Church</w:t>
      </w:r>
    </w:p>
    <w:p w14:paraId="184FAF2E" w14:textId="77777777" w:rsidR="0062521E" w:rsidRPr="0062521E" w:rsidRDefault="0062521E" w:rsidP="0062521E">
      <w:pPr>
        <w:rPr>
          <w:lang w:val="en-US"/>
        </w:rPr>
      </w:pPr>
    </w:p>
    <w:p w14:paraId="7A1E8AF5" w14:textId="34DF0B7C" w:rsidR="0062521E" w:rsidRPr="0062521E" w:rsidRDefault="0062521E" w:rsidP="0062521E">
      <w:pPr>
        <w:spacing w:after="0" w:line="360" w:lineRule="auto"/>
        <w:rPr>
          <w:rFonts w:cstheme="majorHAnsi"/>
          <w:lang w:val="en-US"/>
        </w:rPr>
      </w:pPr>
      <w:r w:rsidRPr="0062521E">
        <w:rPr>
          <w:rFonts w:cstheme="majorHAnsi"/>
          <w:lang w:val="en-US"/>
        </w:rPr>
        <w:t xml:space="preserve">The </w:t>
      </w:r>
      <w:r w:rsidRPr="0062521E">
        <w:rPr>
          <w:rFonts w:cstheme="majorHAnsi"/>
          <w:lang w:val="en-US"/>
        </w:rPr>
        <w:t xml:space="preserve">Northern Europe and Eurasia Central Conference and the Estonia Methodist Church </w:t>
      </w:r>
      <w:r w:rsidRPr="0062521E">
        <w:rPr>
          <w:rFonts w:cstheme="majorHAnsi"/>
          <w:lang w:val="en-US"/>
        </w:rPr>
        <w:t xml:space="preserve">enter into this agreement of mutual respectful relationships for the future, and they acknowledge and recognize one another based on the following agreement: </w:t>
      </w:r>
    </w:p>
    <w:p w14:paraId="141073F7" w14:textId="77777777" w:rsidR="0062521E" w:rsidRPr="0062521E" w:rsidRDefault="0062521E" w:rsidP="0062521E">
      <w:pPr>
        <w:pStyle w:val="Default"/>
        <w:spacing w:line="360" w:lineRule="auto"/>
        <w:rPr>
          <w:rFonts w:asciiTheme="majorHAnsi" w:hAnsiTheme="majorHAnsi" w:cstheme="majorHAnsi"/>
          <w:sz w:val="22"/>
          <w:szCs w:val="22"/>
          <w:lang w:val="en-US"/>
        </w:rPr>
      </w:pPr>
    </w:p>
    <w:p w14:paraId="00C5C701" w14:textId="47AC602C" w:rsidR="0062521E" w:rsidRPr="0062521E" w:rsidRDefault="0062521E" w:rsidP="0062521E">
      <w:pPr>
        <w:pStyle w:val="Default"/>
        <w:numPr>
          <w:ilvl w:val="0"/>
          <w:numId w:val="2"/>
        </w:numPr>
        <w:spacing w:line="360" w:lineRule="auto"/>
        <w:rPr>
          <w:rFonts w:asciiTheme="majorHAnsi" w:hAnsiTheme="majorHAnsi" w:cstheme="majorHAnsi"/>
          <w:sz w:val="22"/>
          <w:szCs w:val="22"/>
          <w:lang w:val="en-US"/>
        </w:rPr>
      </w:pPr>
      <w:r w:rsidRPr="0062521E">
        <w:rPr>
          <w:rFonts w:asciiTheme="majorHAnsi" w:hAnsiTheme="majorHAnsi" w:cstheme="majorHAnsi"/>
          <w:sz w:val="22"/>
          <w:szCs w:val="22"/>
          <w:lang w:val="en-US"/>
        </w:rPr>
        <w:t>Each recognizes in one another that they are constituent members of the one, holy, catholic, and apostolic church as expressed in the Scriptures, confessed in the Church’s historic creeds, and attested to in our common doctrinal standards rooted in our shared Methodist, United Brethren in Christ, and the Evangelical Association history.</w:t>
      </w:r>
    </w:p>
    <w:p w14:paraId="586E379E" w14:textId="77777777" w:rsidR="0062521E" w:rsidRPr="0062521E" w:rsidRDefault="0062521E" w:rsidP="0062521E">
      <w:pPr>
        <w:pStyle w:val="Default"/>
        <w:spacing w:line="360" w:lineRule="auto"/>
        <w:rPr>
          <w:rFonts w:asciiTheme="majorHAnsi" w:hAnsiTheme="majorHAnsi" w:cstheme="majorHAnsi"/>
          <w:sz w:val="22"/>
          <w:szCs w:val="22"/>
          <w:lang w:val="en-US"/>
        </w:rPr>
      </w:pPr>
    </w:p>
    <w:p w14:paraId="3E70175A" w14:textId="442B8D36" w:rsidR="0062521E" w:rsidRPr="0062521E" w:rsidRDefault="0062521E" w:rsidP="0062521E">
      <w:pPr>
        <w:pStyle w:val="Default"/>
        <w:numPr>
          <w:ilvl w:val="0"/>
          <w:numId w:val="2"/>
        </w:numPr>
        <w:spacing w:line="360" w:lineRule="auto"/>
        <w:rPr>
          <w:rFonts w:asciiTheme="majorHAnsi" w:hAnsiTheme="majorHAnsi" w:cstheme="majorHAnsi"/>
          <w:sz w:val="22"/>
          <w:szCs w:val="22"/>
          <w:lang w:val="en-US"/>
        </w:rPr>
      </w:pPr>
      <w:r w:rsidRPr="0062521E">
        <w:rPr>
          <w:rFonts w:asciiTheme="majorHAnsi" w:hAnsiTheme="majorHAnsi" w:cstheme="majorHAnsi"/>
          <w:sz w:val="22"/>
          <w:szCs w:val="22"/>
          <w:lang w:val="en-US"/>
        </w:rPr>
        <w:t xml:space="preserve">Each recognizes the authenticity of the other’s sacraments of Baptism and Holy Communion </w:t>
      </w:r>
    </w:p>
    <w:p w14:paraId="4E05EAD8" w14:textId="77777777" w:rsidR="0062521E" w:rsidRPr="0062521E" w:rsidRDefault="0062521E" w:rsidP="0062521E">
      <w:pPr>
        <w:pStyle w:val="Default"/>
        <w:spacing w:line="360" w:lineRule="auto"/>
        <w:rPr>
          <w:rFonts w:asciiTheme="majorHAnsi" w:hAnsiTheme="majorHAnsi" w:cstheme="majorHAnsi"/>
          <w:sz w:val="22"/>
          <w:szCs w:val="22"/>
          <w:lang w:val="en-US"/>
        </w:rPr>
      </w:pPr>
    </w:p>
    <w:p w14:paraId="5B0E705D" w14:textId="77777777" w:rsidR="0062521E" w:rsidRPr="0062521E" w:rsidRDefault="0062521E" w:rsidP="0062521E">
      <w:pPr>
        <w:pStyle w:val="Default"/>
        <w:numPr>
          <w:ilvl w:val="0"/>
          <w:numId w:val="2"/>
        </w:numPr>
        <w:spacing w:line="360" w:lineRule="auto"/>
        <w:rPr>
          <w:rFonts w:asciiTheme="majorHAnsi" w:hAnsiTheme="majorHAnsi" w:cstheme="majorHAnsi"/>
          <w:sz w:val="22"/>
          <w:szCs w:val="22"/>
          <w:lang w:val="en-US"/>
        </w:rPr>
      </w:pPr>
      <w:r w:rsidRPr="0062521E">
        <w:rPr>
          <w:rFonts w:asciiTheme="majorHAnsi" w:hAnsiTheme="majorHAnsi" w:cstheme="majorHAnsi"/>
          <w:sz w:val="22"/>
          <w:szCs w:val="22"/>
          <w:lang w:val="en-US"/>
        </w:rPr>
        <w:t xml:space="preserve">Each recognizes the validity of each other’s respective offices of ordained ministry, while stipulating that each has different qualifications for set-apart ministry that members of the other may or may not meet. </w:t>
      </w:r>
    </w:p>
    <w:p w14:paraId="53F99173" w14:textId="77777777" w:rsidR="0062521E" w:rsidRPr="0062521E" w:rsidRDefault="0062521E" w:rsidP="0062521E">
      <w:pPr>
        <w:pStyle w:val="Listeafsnit"/>
        <w:rPr>
          <w:rFonts w:cstheme="majorHAnsi"/>
          <w:lang w:val="en-US"/>
        </w:rPr>
      </w:pPr>
    </w:p>
    <w:p w14:paraId="4CFACBD4" w14:textId="45DF6653" w:rsidR="0062521E" w:rsidRPr="0062521E" w:rsidRDefault="0062521E" w:rsidP="0062521E">
      <w:pPr>
        <w:pStyle w:val="Default"/>
        <w:numPr>
          <w:ilvl w:val="0"/>
          <w:numId w:val="2"/>
        </w:numPr>
        <w:spacing w:line="360" w:lineRule="auto"/>
        <w:rPr>
          <w:rFonts w:ascii="Calibri Light" w:hAnsi="Calibri Light" w:cs="Calibri Light"/>
          <w:sz w:val="22"/>
          <w:szCs w:val="22"/>
          <w:lang w:val="en-US"/>
        </w:rPr>
      </w:pPr>
      <w:r w:rsidRPr="0062521E">
        <w:rPr>
          <w:rFonts w:ascii="Calibri Light" w:hAnsi="Calibri Light" w:cs="Calibri Light"/>
          <w:sz w:val="22"/>
          <w:szCs w:val="22"/>
          <w:lang w:val="en-US"/>
        </w:rPr>
        <w:t xml:space="preserve">Each </w:t>
      </w:r>
      <w:proofErr w:type="gramStart"/>
      <w:r w:rsidRPr="0062521E">
        <w:rPr>
          <w:rFonts w:ascii="Calibri Light" w:hAnsi="Calibri Light" w:cs="Calibri Light"/>
          <w:sz w:val="22"/>
          <w:szCs w:val="22"/>
          <w:lang w:val="en-US"/>
        </w:rPr>
        <w:t>commit</w:t>
      </w:r>
      <w:r w:rsidR="00990A7E">
        <w:rPr>
          <w:rFonts w:ascii="Calibri Light" w:hAnsi="Calibri Light" w:cs="Calibri Light"/>
          <w:sz w:val="22"/>
          <w:szCs w:val="22"/>
          <w:lang w:val="en-US"/>
        </w:rPr>
        <w:t>s</w:t>
      </w:r>
      <w:proofErr w:type="gramEnd"/>
      <w:r w:rsidRPr="0062521E">
        <w:rPr>
          <w:rFonts w:ascii="Calibri Light" w:hAnsi="Calibri Light" w:cs="Calibri Light"/>
          <w:sz w:val="22"/>
          <w:szCs w:val="22"/>
          <w:lang w:val="en-US"/>
        </w:rPr>
        <w:t xml:space="preserve"> to seek continued good respectful relations and, where possible, collaboration in mission and ministry and to welcome each other’s members.</w:t>
      </w:r>
      <w:r w:rsidRPr="0062521E">
        <w:rPr>
          <w:rFonts w:ascii="Calibri Light" w:hAnsi="Calibri Light" w:cs="Calibri Light"/>
          <w:sz w:val="22"/>
          <w:szCs w:val="22"/>
          <w:lang w:val="en-US"/>
        </w:rPr>
        <w:br/>
      </w:r>
    </w:p>
    <w:p w14:paraId="7BCFC1BD" w14:textId="7BCE0EE1" w:rsidR="0062521E" w:rsidRPr="0062521E" w:rsidRDefault="0062521E" w:rsidP="0062521E">
      <w:pPr>
        <w:jc w:val="right"/>
        <w:rPr>
          <w:lang w:val="en-US"/>
        </w:rPr>
      </w:pPr>
      <w:r w:rsidRPr="0062521E">
        <w:rPr>
          <w:lang w:val="en-US"/>
        </w:rPr>
        <w:t xml:space="preserve">Tallinn, Estonia 16. June 2023 </w:t>
      </w:r>
    </w:p>
    <w:p w14:paraId="47ECF1A1" w14:textId="77777777" w:rsidR="0062521E" w:rsidRDefault="0062521E" w:rsidP="0062521E">
      <w:pPr>
        <w:rPr>
          <w:lang w:val="en-US"/>
        </w:rPr>
      </w:pPr>
    </w:p>
    <w:p w14:paraId="2203C15F" w14:textId="126BAD88" w:rsidR="0062521E" w:rsidRPr="0062521E" w:rsidRDefault="0062521E" w:rsidP="0062521E">
      <w:pPr>
        <w:rPr>
          <w:lang w:val="en-US"/>
        </w:rPr>
      </w:pPr>
      <w:r w:rsidRPr="0062521E">
        <w:rPr>
          <w:lang w:val="en-US"/>
        </w:rPr>
        <w:t>Signatures:</w:t>
      </w:r>
    </w:p>
    <w:p w14:paraId="45D0BD5D" w14:textId="77777777" w:rsidR="0062521E" w:rsidRPr="0062521E" w:rsidRDefault="0062521E" w:rsidP="0062521E">
      <w:pPr>
        <w:rPr>
          <w:lang w:val="en-US"/>
        </w:rPr>
      </w:pPr>
    </w:p>
    <w:p w14:paraId="552282A8" w14:textId="77777777" w:rsidR="0062521E" w:rsidRDefault="0062521E" w:rsidP="0062521E">
      <w:pPr>
        <w:rPr>
          <w:lang w:val="en-US"/>
        </w:rPr>
      </w:pPr>
    </w:p>
    <w:p w14:paraId="6F661ABD" w14:textId="25D41B28" w:rsidR="0062521E" w:rsidRPr="0062521E" w:rsidRDefault="0062521E" w:rsidP="0062521E">
      <w:pPr>
        <w:rPr>
          <w:lang w:val="en-US"/>
        </w:rPr>
      </w:pPr>
      <w:r w:rsidRPr="0062521E">
        <w:rPr>
          <w:lang w:val="en-US"/>
        </w:rPr>
        <w:t>Robert Tserenkov, district superintendent of the Estonia Methodist Church</w:t>
      </w:r>
    </w:p>
    <w:p w14:paraId="5363C7EF" w14:textId="77777777" w:rsidR="0062521E" w:rsidRDefault="0062521E" w:rsidP="0062521E">
      <w:pPr>
        <w:rPr>
          <w:lang w:val="en-US"/>
        </w:rPr>
      </w:pPr>
    </w:p>
    <w:p w14:paraId="1A158FA1" w14:textId="77777777" w:rsidR="00990A7E" w:rsidRDefault="00990A7E" w:rsidP="0062521E">
      <w:pPr>
        <w:rPr>
          <w:lang w:val="en-US"/>
        </w:rPr>
      </w:pPr>
    </w:p>
    <w:p w14:paraId="29D9DBDB" w14:textId="77777777" w:rsidR="0062521E" w:rsidRPr="0062521E" w:rsidRDefault="0062521E" w:rsidP="0062521E">
      <w:pPr>
        <w:rPr>
          <w:lang w:val="en-US"/>
        </w:rPr>
      </w:pPr>
    </w:p>
    <w:p w14:paraId="7C5F6726" w14:textId="1381660A" w:rsidR="0062521E" w:rsidRPr="0062521E" w:rsidRDefault="0062521E">
      <w:pPr>
        <w:rPr>
          <w:lang w:val="en-US"/>
        </w:rPr>
      </w:pPr>
      <w:r w:rsidRPr="0062521E">
        <w:rPr>
          <w:lang w:val="en-US"/>
        </w:rPr>
        <w:t xml:space="preserve">Christian Alsted, bishop of the Nordic, </w:t>
      </w:r>
      <w:proofErr w:type="gramStart"/>
      <w:r w:rsidRPr="0062521E">
        <w:rPr>
          <w:lang w:val="en-US"/>
        </w:rPr>
        <w:t>Baltic</w:t>
      </w:r>
      <w:proofErr w:type="gramEnd"/>
      <w:r w:rsidRPr="0062521E">
        <w:rPr>
          <w:lang w:val="en-US"/>
        </w:rPr>
        <w:t xml:space="preserve"> and Ukraine area of the United Methodist Church</w:t>
      </w:r>
    </w:p>
    <w:sectPr w:rsidR="0062521E" w:rsidRPr="00625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6AAD"/>
    <w:multiLevelType w:val="hybridMultilevel"/>
    <w:tmpl w:val="161A470A"/>
    <w:lvl w:ilvl="0" w:tplc="9A7ABBBE">
      <w:start w:val="5"/>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CBF764A"/>
    <w:multiLevelType w:val="hybridMultilevel"/>
    <w:tmpl w:val="7CB4A1AE"/>
    <w:lvl w:ilvl="0" w:tplc="A6E8C432">
      <w:start w:val="1"/>
      <w:numFmt w:val="lowerLetter"/>
      <w:lvlText w:val="%1."/>
      <w:lvlJc w:val="left"/>
      <w:pPr>
        <w:ind w:left="2384" w:hanging="360"/>
      </w:pPr>
      <w:rPr>
        <w:rFonts w:asciiTheme="majorHAnsi" w:eastAsiaTheme="min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81959448">
    <w:abstractNumId w:val="1"/>
  </w:num>
  <w:num w:numId="2" w16cid:durableId="190903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1E"/>
    <w:rsid w:val="0062521E"/>
    <w:rsid w:val="00855289"/>
    <w:rsid w:val="00990A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EC08"/>
  <w15:chartTrackingRefBased/>
  <w15:docId w15:val="{3E57FF09-4EE8-4F23-9176-F22D609D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1E"/>
    <w:pPr>
      <w:spacing w:after="200" w:line="276" w:lineRule="auto"/>
    </w:pPr>
    <w:rPr>
      <w:rFonts w:asciiTheme="majorHAnsi" w:hAnsiTheme="majorHAnsi"/>
      <w:kern w:val="0"/>
      <w14:ligatures w14:val="none"/>
    </w:rPr>
  </w:style>
  <w:style w:type="paragraph" w:styleId="Overskrift1">
    <w:name w:val="heading 1"/>
    <w:basedOn w:val="Normal"/>
    <w:next w:val="Normal"/>
    <w:link w:val="Overskrift1Tegn"/>
    <w:uiPriority w:val="9"/>
    <w:qFormat/>
    <w:rsid w:val="0062521E"/>
    <w:pPr>
      <w:keepNext/>
      <w:keepLines/>
      <w:spacing w:before="240" w:after="0"/>
      <w:outlineLvl w:val="0"/>
    </w:pPr>
    <w:rPr>
      <w:rFonts w:eastAsiaTheme="majorEastAsia"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2521E"/>
    <w:pPr>
      <w:ind w:left="720"/>
      <w:contextualSpacing/>
    </w:pPr>
  </w:style>
  <w:style w:type="paragraph" w:customStyle="1" w:styleId="Default">
    <w:name w:val="Default"/>
    <w:rsid w:val="0062521E"/>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Overskrift1Tegn">
    <w:name w:val="Overskrift 1 Tegn"/>
    <w:basedOn w:val="Standardskrifttypeiafsnit"/>
    <w:link w:val="Overskrift1"/>
    <w:uiPriority w:val="9"/>
    <w:rsid w:val="0062521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Biskop Christian Alsted</dc:creator>
  <cp:keywords/>
  <dc:description/>
  <cp:lastModifiedBy>Biskop Christian Alsted</cp:lastModifiedBy>
  <cp:revision>2</cp:revision>
  <dcterms:created xsi:type="dcterms:W3CDTF">2023-06-16T11:25:00Z</dcterms:created>
  <dcterms:modified xsi:type="dcterms:W3CDTF">2023-06-16T11:41:00Z</dcterms:modified>
</cp:coreProperties>
</file>